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70" w:line="360" w:lineRule="auto"/>
        <w:jc w:val="center"/>
        <w:rPr>
          <w:rFonts w:ascii="华文中宋" w:hAnsi="华文中宋" w:eastAsia="华文中宋" w:cs="华文中宋"/>
          <w:b/>
          <w:bCs/>
          <w:color w:val="333333"/>
          <w:kern w:val="0"/>
          <w:sz w:val="32"/>
          <w:szCs w:val="32"/>
          <w:shd w:val="clear" w:color="auto" w:fill="FFFFFF"/>
          <w:lang w:bidi="ar"/>
        </w:rPr>
      </w:pPr>
      <w:r>
        <w:rPr>
          <w:rFonts w:hint="eastAsia" w:ascii="华文中宋" w:hAnsi="华文中宋" w:eastAsia="华文中宋" w:cs="华文中宋"/>
          <w:b/>
          <w:bCs/>
          <w:color w:val="333333"/>
          <w:kern w:val="0"/>
          <w:sz w:val="32"/>
          <w:szCs w:val="32"/>
          <w:shd w:val="clear" w:color="auto" w:fill="FFFFFF"/>
          <w:lang w:bidi="ar"/>
        </w:rPr>
        <w:t>就业协议书填写流程及注意事项</w:t>
      </w:r>
    </w:p>
    <w:p>
      <w:pPr>
        <w:widowControl/>
        <w:numPr>
          <w:ilvl w:val="0"/>
          <w:numId w:val="1"/>
        </w:numPr>
        <w:shd w:val="clear" w:color="auto" w:fill="FFFFFF"/>
        <w:spacing w:line="360" w:lineRule="auto"/>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就业协议书填写流程</w:t>
      </w:r>
    </w:p>
    <w:p>
      <w:pPr>
        <w:widowControl/>
        <w:numPr>
          <w:ilvl w:val="0"/>
          <w:numId w:val="2"/>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【毕业生】</w:t>
      </w:r>
      <w:r>
        <w:rPr>
          <w:rFonts w:hint="eastAsia" w:ascii="仿宋" w:hAnsi="仿宋" w:eastAsia="仿宋" w:cs="仿宋"/>
          <w:color w:val="000000"/>
          <w:kern w:val="0"/>
          <w:sz w:val="28"/>
          <w:szCs w:val="28"/>
          <w:shd w:val="clear" w:color="auto" w:fill="FFFFFF"/>
          <w:lang w:bidi="ar"/>
        </w:rPr>
        <w:t>请毕业生依据实际情况如实填写“毕业生基本情况”。生源地为北京，具有北京市常住户口，但身份证号非110开头的毕业生；生源地为上海，具有上海市常住户口的毕业生，提交材料时需同时提交北京或上海户口本首页及本人页；</w:t>
      </w:r>
    </w:p>
    <w:p>
      <w:pPr>
        <w:widowControl/>
        <w:numPr>
          <w:ilvl w:val="0"/>
          <w:numId w:val="2"/>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【用人单位】</w:t>
      </w:r>
      <w:r>
        <w:rPr>
          <w:rFonts w:hint="eastAsia" w:ascii="仿宋" w:hAnsi="仿宋" w:eastAsia="仿宋" w:cs="仿宋"/>
          <w:color w:val="000000"/>
          <w:kern w:val="0"/>
          <w:sz w:val="28"/>
          <w:szCs w:val="28"/>
          <w:shd w:val="clear" w:color="auto" w:fill="FFFFFF"/>
          <w:lang w:bidi="ar"/>
        </w:rPr>
        <w:t>用人单位按照实际情况如实填写“用人单位基本情况”，在用人单位意见盖章并签字。如无人事权的单位请加盖上级主管部门人事公章或人事代理机构公章；</w:t>
      </w:r>
    </w:p>
    <w:p>
      <w:pPr>
        <w:widowControl/>
        <w:numPr>
          <w:ilvl w:val="0"/>
          <w:numId w:val="2"/>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【校内就业系统信息维护】</w:t>
      </w:r>
      <w:r>
        <w:rPr>
          <w:rFonts w:hint="eastAsia" w:ascii="仿宋" w:hAnsi="仿宋" w:eastAsia="仿宋" w:cs="仿宋"/>
          <w:color w:val="000000"/>
          <w:kern w:val="0"/>
          <w:sz w:val="28"/>
          <w:szCs w:val="28"/>
          <w:shd w:val="clear" w:color="auto" w:fill="FFFFFF"/>
          <w:lang w:bidi="ar"/>
        </w:rPr>
        <w:t>毕业生将填写信息完整、本人签字且单位盖章的就业协议书和相关材料提交至院（系）审核</w:t>
      </w:r>
      <w:r>
        <w:rPr>
          <w:rFonts w:hint="eastAsia" w:ascii="仿宋" w:hAnsi="仿宋" w:eastAsia="仿宋" w:cs="仿宋"/>
          <w:color w:val="FF0000"/>
          <w:kern w:val="0"/>
          <w:sz w:val="28"/>
          <w:szCs w:val="28"/>
          <w:shd w:val="clear" w:color="auto" w:fill="FFFFFF"/>
          <w:lang w:bidi="ar"/>
        </w:rPr>
        <w:t>（院系相关老师请签字并写上日期）</w:t>
      </w:r>
      <w:r>
        <w:rPr>
          <w:rFonts w:hint="eastAsia" w:ascii="仿宋" w:hAnsi="仿宋" w:eastAsia="仿宋" w:cs="仿宋"/>
          <w:color w:val="000000"/>
          <w:kern w:val="0"/>
          <w:sz w:val="28"/>
          <w:szCs w:val="28"/>
          <w:shd w:val="clear" w:color="auto" w:fill="FFFFFF"/>
          <w:lang w:bidi="ar"/>
        </w:rPr>
        <w:t>并盖章（院章和签约专用章均可在院系盖章）后，登录北京师范大学就业资讯网（career.bnu.edu.cn）“手续办理-签约手续办理-签就业协议”栏目，按就业协议书所填内容在线维护所有内容，上传就业协议书电子版</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val="en-US" w:eastAsia="zh-CN" w:bidi="ar"/>
        </w:rPr>
        <w:t>并及时将原件提交至中心</w:t>
      </w:r>
      <w:r>
        <w:rPr>
          <w:rFonts w:hint="eastAsia" w:ascii="仿宋" w:hAnsi="仿宋" w:eastAsia="仿宋" w:cs="仿宋"/>
          <w:color w:val="000000"/>
          <w:kern w:val="0"/>
          <w:sz w:val="28"/>
          <w:szCs w:val="28"/>
          <w:shd w:val="clear" w:color="auto" w:fill="FFFFFF"/>
          <w:lang w:bidi="ar"/>
        </w:rPr>
        <w:t>；</w:t>
      </w:r>
    </w:p>
    <w:p>
      <w:pPr>
        <w:widowControl/>
        <w:numPr>
          <w:ilvl w:val="0"/>
          <w:numId w:val="2"/>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【校内就业系统院（系）审核】</w:t>
      </w:r>
      <w:r>
        <w:rPr>
          <w:rFonts w:hint="eastAsia" w:ascii="仿宋" w:hAnsi="仿宋" w:eastAsia="仿宋" w:cs="仿宋"/>
          <w:color w:val="000000"/>
          <w:kern w:val="0"/>
          <w:sz w:val="28"/>
          <w:szCs w:val="28"/>
          <w:shd w:val="clear" w:color="auto" w:fill="FFFFFF"/>
          <w:lang w:bidi="ar"/>
        </w:rPr>
        <w:t>院（系）在就业系统中按照学生提交的</w:t>
      </w:r>
      <w:r>
        <w:rPr>
          <w:rFonts w:hint="eastAsia" w:ascii="仿宋" w:hAnsi="仿宋" w:eastAsia="仿宋" w:cs="仿宋"/>
          <w:color w:val="000000"/>
          <w:kern w:val="0"/>
          <w:sz w:val="28"/>
          <w:szCs w:val="28"/>
          <w:shd w:val="clear" w:color="auto" w:fill="FFFFFF"/>
          <w:lang w:val="en-US" w:eastAsia="zh-CN" w:bidi="ar"/>
        </w:rPr>
        <w:t>就业协议书</w:t>
      </w:r>
      <w:r>
        <w:rPr>
          <w:rFonts w:hint="eastAsia" w:ascii="仿宋" w:hAnsi="仿宋" w:eastAsia="仿宋" w:cs="仿宋"/>
          <w:color w:val="000000"/>
          <w:kern w:val="0"/>
          <w:sz w:val="28"/>
          <w:szCs w:val="28"/>
          <w:shd w:val="clear" w:color="auto" w:fill="FFFFFF"/>
          <w:lang w:bidi="ar"/>
        </w:rPr>
        <w:t>材料，审核就业信息；</w:t>
      </w:r>
    </w:p>
    <w:p>
      <w:pPr>
        <w:widowControl/>
        <w:numPr>
          <w:ilvl w:val="0"/>
          <w:numId w:val="2"/>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【校内就业系统学校审核】</w:t>
      </w:r>
      <w:r>
        <w:rPr>
          <w:rFonts w:hint="eastAsia" w:ascii="仿宋" w:hAnsi="仿宋" w:eastAsia="仿宋" w:cs="仿宋"/>
          <w:color w:val="000000"/>
          <w:kern w:val="0"/>
          <w:sz w:val="28"/>
          <w:szCs w:val="28"/>
          <w:shd w:val="clear" w:color="auto" w:fill="FFFFFF"/>
          <w:lang w:bidi="ar"/>
        </w:rPr>
        <w:t>院（系）初审就业信息后，中心将再次审核。学生如有修改需求，可向院（系）申请退回就业信息，并在修改后及时提交。如签约单位所在地为北京、上海，请在后续收到相应的进京接收函或进沪接收函后及时提交至中心，才可在毕业后办理到用人单位的就业手续。</w:t>
      </w:r>
    </w:p>
    <w:p>
      <w:pPr>
        <w:widowControl/>
        <w:numPr>
          <w:ilvl w:val="0"/>
          <w:numId w:val="1"/>
        </w:numPr>
        <w:shd w:val="clear" w:color="auto" w:fill="FFFFFF"/>
        <w:spacing w:line="360" w:lineRule="auto"/>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就业协议书填写注意事项</w:t>
      </w:r>
    </w:p>
    <w:p>
      <w:pPr>
        <w:widowControl/>
        <w:numPr>
          <w:ilvl w:val="0"/>
          <w:numId w:val="3"/>
        </w:numPr>
        <w:shd w:val="clear" w:color="auto" w:fill="FFFFFF"/>
        <w:spacing w:line="360" w:lineRule="auto"/>
        <w:ind w:firstLine="482"/>
        <w:rPr>
          <w:rStyle w:val="9"/>
          <w:rFonts w:hint="eastAsia" w:ascii="仿宋" w:hAnsi="仿宋" w:eastAsia="仿宋" w:cs="仿宋"/>
          <w:b w:val="0"/>
          <w:bCs w:val="0"/>
          <w:color w:val="000000"/>
          <w:kern w:val="0"/>
          <w:sz w:val="28"/>
          <w:szCs w:val="28"/>
          <w:shd w:val="clear" w:color="auto" w:fill="FFFFFF"/>
          <w:lang w:bidi="ar"/>
        </w:rPr>
      </w:pPr>
      <w:r>
        <w:rPr>
          <w:rStyle w:val="9"/>
          <w:rFonts w:hint="eastAsia" w:ascii="仿宋" w:hAnsi="仿宋" w:eastAsia="仿宋" w:cs="仿宋"/>
          <w:bCs/>
          <w:color w:val="000000"/>
          <w:kern w:val="0"/>
          <w:sz w:val="28"/>
          <w:szCs w:val="28"/>
          <w:shd w:val="clear" w:color="auto" w:fill="FFFFFF"/>
          <w:lang w:bidi="ar"/>
        </w:rPr>
        <w:t>【须知】</w:t>
      </w:r>
      <w:r>
        <w:rPr>
          <w:rStyle w:val="9"/>
          <w:rFonts w:hint="eastAsia" w:ascii="仿宋" w:hAnsi="仿宋" w:eastAsia="仿宋" w:cs="仿宋"/>
          <w:b w:val="0"/>
          <w:bCs w:val="0"/>
          <w:color w:val="000000"/>
          <w:kern w:val="0"/>
          <w:sz w:val="28"/>
          <w:szCs w:val="28"/>
          <w:shd w:val="clear" w:color="auto" w:fill="FFFFFF"/>
          <w:lang w:bidi="ar"/>
        </w:rPr>
        <w:t>就业协议书明确了毕业生、用人单位、学校在就业择业过程中的责任、权利和义务，一经签订，对三方都有法律约束力，毕业生应慎重签订。</w:t>
      </w:r>
      <w:r>
        <w:rPr>
          <w:rStyle w:val="9"/>
          <w:rFonts w:hint="eastAsia" w:ascii="仿宋" w:hAnsi="仿宋" w:eastAsia="仿宋" w:cs="仿宋"/>
          <w:b w:val="0"/>
          <w:bCs w:val="0"/>
          <w:color w:val="000000"/>
          <w:kern w:val="0"/>
          <w:sz w:val="28"/>
          <w:szCs w:val="28"/>
          <w:shd w:val="clear" w:color="auto" w:fill="FFFFFF"/>
          <w:lang w:val="en-US" w:eastAsia="zh-CN" w:bidi="ar"/>
        </w:rPr>
        <w:t>毕业生在签约之前，需认真阅读《北京师范大学毕业生就业违约管理办法（试行）》，知晓学校就业违约相关程序与要求，了解违约后果并承诺严格履行相关规定，签署《北京师范大学毕业生诚信就业承诺书》；</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Fonts w:hint="eastAsia" w:ascii="仿宋" w:hAnsi="仿宋" w:eastAsia="仿宋" w:cs="仿宋"/>
          <w:b/>
          <w:bCs/>
          <w:color w:val="000000"/>
          <w:kern w:val="0"/>
          <w:sz w:val="28"/>
          <w:szCs w:val="28"/>
          <w:shd w:val="clear" w:color="auto" w:fill="FFFFFF"/>
          <w:lang w:eastAsia="zh-CN" w:bidi="ar"/>
        </w:rPr>
        <w:t>【</w:t>
      </w:r>
      <w:r>
        <w:rPr>
          <w:rFonts w:hint="eastAsia" w:ascii="仿宋" w:hAnsi="仿宋" w:eastAsia="仿宋" w:cs="仿宋"/>
          <w:b/>
          <w:bCs/>
          <w:color w:val="000000"/>
          <w:kern w:val="0"/>
          <w:sz w:val="28"/>
          <w:szCs w:val="28"/>
          <w:shd w:val="clear" w:color="auto" w:fill="FFFFFF"/>
          <w:lang w:bidi="ar"/>
        </w:rPr>
        <w:t>定向生</w:t>
      </w:r>
      <w:r>
        <w:rPr>
          <w:rFonts w:hint="eastAsia" w:ascii="仿宋" w:hAnsi="仿宋" w:eastAsia="仿宋" w:cs="仿宋"/>
          <w:b/>
          <w:bCs/>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val="en-US" w:eastAsia="zh-CN" w:bidi="ar"/>
        </w:rPr>
        <w:t>除部分定向到区域的少数民族骨干计划毕业生）</w:t>
      </w:r>
      <w:r>
        <w:rPr>
          <w:rFonts w:hint="eastAsia" w:ascii="仿宋" w:hAnsi="仿宋" w:eastAsia="仿宋" w:cs="仿宋"/>
          <w:color w:val="000000"/>
          <w:kern w:val="0"/>
          <w:sz w:val="28"/>
          <w:szCs w:val="28"/>
          <w:shd w:val="clear" w:color="auto" w:fill="FFFFFF"/>
          <w:lang w:bidi="ar"/>
        </w:rPr>
        <w:t>无就业推荐表及就业协议书；</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【健康状况】</w:t>
      </w:r>
      <w:r>
        <w:rPr>
          <w:rFonts w:hint="eastAsia" w:ascii="仿宋" w:hAnsi="仿宋" w:eastAsia="仿宋" w:cs="仿宋"/>
          <w:color w:val="000000"/>
          <w:kern w:val="0"/>
          <w:sz w:val="28"/>
          <w:szCs w:val="28"/>
          <w:shd w:val="clear" w:color="auto" w:fill="FFFFFF"/>
          <w:lang w:bidi="ar"/>
        </w:rPr>
        <w:t>据实填写；</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【生源地区】</w:t>
      </w:r>
      <w:r>
        <w:rPr>
          <w:rFonts w:hint="eastAsia" w:ascii="仿宋" w:hAnsi="仿宋" w:eastAsia="仿宋" w:cs="仿宋"/>
          <w:color w:val="000000"/>
          <w:kern w:val="0"/>
          <w:sz w:val="28"/>
          <w:szCs w:val="28"/>
          <w:shd w:val="clear" w:color="auto" w:fill="FFFFFF"/>
          <w:lang w:bidi="ar"/>
        </w:rPr>
        <w:t>本科生以本科入学前高考时的常住户口所在地为生源地；硕士/博士研究生如果本科毕业（或硕士研究生毕业）后已有工作经历并已在工作单位落户，原则上以工作地为生源地</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bidi="ar"/>
        </w:rPr>
        <w:t>若连续攻读无工作经历，按照本科生源地填写；</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【专业】</w:t>
      </w:r>
      <w:r>
        <w:rPr>
          <w:rFonts w:hint="eastAsia" w:ascii="仿宋" w:hAnsi="仿宋" w:eastAsia="仿宋" w:cs="仿宋"/>
          <w:color w:val="000000"/>
          <w:kern w:val="0"/>
          <w:sz w:val="28"/>
          <w:szCs w:val="28"/>
          <w:shd w:val="clear" w:color="auto" w:fill="FFFFFF"/>
          <w:lang w:val="en-US" w:eastAsia="zh-CN" w:bidi="ar"/>
        </w:rPr>
        <w:t>专业</w:t>
      </w:r>
      <w:r>
        <w:rPr>
          <w:rFonts w:hint="eastAsia" w:ascii="仿宋" w:hAnsi="仿宋" w:eastAsia="仿宋" w:cs="仿宋"/>
          <w:color w:val="000000"/>
          <w:kern w:val="0"/>
          <w:sz w:val="28"/>
          <w:szCs w:val="28"/>
          <w:shd w:val="clear" w:color="auto" w:fill="FFFFFF"/>
          <w:lang w:bidi="ar"/>
        </w:rPr>
        <w:t>要与毕业证书、学位证书上的专业名称一致。毕业生如不清楚，可查询</w:t>
      </w:r>
      <w:r>
        <w:rPr>
          <w:rFonts w:hint="eastAsia" w:ascii="仿宋" w:hAnsi="仿宋" w:eastAsia="仿宋" w:cs="仿宋"/>
          <w:color w:val="000000"/>
          <w:kern w:val="0"/>
          <w:sz w:val="28"/>
          <w:szCs w:val="28"/>
          <w:shd w:val="clear" w:color="auto" w:fill="FFFFFF"/>
          <w:lang w:val="en-US" w:eastAsia="zh-CN" w:bidi="ar"/>
        </w:rPr>
        <w:t>本人</w:t>
      </w:r>
      <w:r>
        <w:rPr>
          <w:rFonts w:hint="eastAsia" w:ascii="仿宋" w:hAnsi="仿宋" w:eastAsia="仿宋" w:cs="仿宋"/>
          <w:color w:val="000000"/>
          <w:kern w:val="0"/>
          <w:sz w:val="28"/>
          <w:szCs w:val="28"/>
          <w:shd w:val="clear" w:color="auto" w:fill="FFFFFF"/>
          <w:lang w:bidi="ar"/>
        </w:rPr>
        <w:t>数字京师</w:t>
      </w:r>
      <w:r>
        <w:rPr>
          <w:rFonts w:hint="eastAsia" w:ascii="仿宋" w:hAnsi="仿宋" w:eastAsia="仿宋" w:cs="仿宋"/>
          <w:color w:val="000000"/>
          <w:kern w:val="0"/>
          <w:sz w:val="28"/>
          <w:szCs w:val="28"/>
          <w:shd w:val="clear" w:color="auto" w:fill="FFFFFF"/>
          <w:lang w:val="en-US" w:eastAsia="zh-CN" w:bidi="ar"/>
        </w:rPr>
        <w:t>相关</w:t>
      </w:r>
      <w:r>
        <w:rPr>
          <w:rFonts w:hint="eastAsia" w:ascii="仿宋" w:hAnsi="仿宋" w:eastAsia="仿宋" w:cs="仿宋"/>
          <w:color w:val="000000"/>
          <w:kern w:val="0"/>
          <w:sz w:val="28"/>
          <w:szCs w:val="28"/>
          <w:shd w:val="clear" w:color="auto" w:fill="FFFFFF"/>
          <w:lang w:bidi="ar"/>
        </w:rPr>
        <w:t>信息并请与院（系）相关老师核实；</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【毕业时间】</w:t>
      </w:r>
      <w:r>
        <w:rPr>
          <w:rFonts w:hint="eastAsia" w:ascii="仿宋" w:hAnsi="仿宋" w:eastAsia="仿宋" w:cs="仿宋"/>
          <w:color w:val="000000"/>
          <w:kern w:val="0"/>
          <w:sz w:val="28"/>
          <w:szCs w:val="28"/>
          <w:shd w:val="clear" w:color="auto" w:fill="FFFFFF"/>
          <w:lang w:bidi="ar"/>
        </w:rPr>
        <w:t>按照实际毕业时间填写，如“2023年1月、2023年6月或2023年10月”；</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【学位】</w:t>
      </w:r>
      <w:r>
        <w:rPr>
          <w:rFonts w:hint="eastAsia" w:ascii="仿宋" w:hAnsi="仿宋" w:eastAsia="仿宋" w:cs="仿宋"/>
          <w:color w:val="000000"/>
          <w:kern w:val="0"/>
          <w:sz w:val="28"/>
          <w:szCs w:val="28"/>
          <w:shd w:val="clear" w:color="auto" w:fill="FFFFFF"/>
          <w:lang w:bidi="ar"/>
        </w:rPr>
        <w:t>博士</w:t>
      </w:r>
      <w:r>
        <w:rPr>
          <w:rFonts w:hint="eastAsia" w:ascii="仿宋" w:hAnsi="仿宋" w:eastAsia="仿宋" w:cs="仿宋"/>
          <w:color w:val="000000"/>
          <w:kern w:val="0"/>
          <w:sz w:val="28"/>
          <w:szCs w:val="28"/>
          <w:shd w:val="clear" w:color="auto" w:fill="FFFFFF"/>
          <w:lang w:val="en-US" w:eastAsia="zh-CN" w:bidi="ar"/>
        </w:rPr>
        <w:t>/</w:t>
      </w:r>
      <w:r>
        <w:rPr>
          <w:rFonts w:hint="eastAsia" w:ascii="仿宋" w:hAnsi="仿宋" w:eastAsia="仿宋" w:cs="仿宋"/>
          <w:color w:val="000000"/>
          <w:kern w:val="0"/>
          <w:sz w:val="28"/>
          <w:szCs w:val="28"/>
          <w:shd w:val="clear" w:color="auto" w:fill="FFFFFF"/>
          <w:lang w:bidi="ar"/>
        </w:rPr>
        <w:t>硕士</w:t>
      </w:r>
      <w:r>
        <w:rPr>
          <w:rFonts w:hint="eastAsia" w:ascii="仿宋" w:hAnsi="仿宋" w:eastAsia="仿宋" w:cs="仿宋"/>
          <w:color w:val="000000"/>
          <w:kern w:val="0"/>
          <w:sz w:val="28"/>
          <w:szCs w:val="28"/>
          <w:shd w:val="clear" w:color="auto" w:fill="FFFFFF"/>
          <w:lang w:val="en-US" w:eastAsia="zh-CN" w:bidi="ar"/>
        </w:rPr>
        <w:t>/</w:t>
      </w:r>
      <w:r>
        <w:rPr>
          <w:rFonts w:hint="eastAsia" w:ascii="仿宋" w:hAnsi="仿宋" w:eastAsia="仿宋" w:cs="仿宋"/>
          <w:color w:val="000000"/>
          <w:kern w:val="0"/>
          <w:sz w:val="28"/>
          <w:szCs w:val="28"/>
          <w:shd w:val="clear" w:color="auto" w:fill="FFFFFF"/>
          <w:lang w:bidi="ar"/>
        </w:rPr>
        <w:t>学士；</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【学制】</w:t>
      </w:r>
      <w:r>
        <w:rPr>
          <w:rFonts w:hint="eastAsia" w:ascii="仿宋" w:hAnsi="仿宋" w:eastAsia="仿宋" w:cs="仿宋"/>
          <w:color w:val="000000"/>
          <w:kern w:val="0"/>
          <w:sz w:val="28"/>
          <w:szCs w:val="28"/>
          <w:shd w:val="clear" w:color="auto" w:fill="FFFFFF"/>
          <w:lang w:bidi="ar"/>
        </w:rPr>
        <w:t>两年</w:t>
      </w:r>
      <w:r>
        <w:rPr>
          <w:rFonts w:hint="eastAsia" w:ascii="仿宋" w:hAnsi="仿宋" w:eastAsia="仿宋" w:cs="仿宋"/>
          <w:color w:val="000000"/>
          <w:kern w:val="0"/>
          <w:sz w:val="28"/>
          <w:szCs w:val="28"/>
          <w:shd w:val="clear" w:color="auto" w:fill="FFFFFF"/>
          <w:lang w:val="en-US" w:eastAsia="zh-CN" w:bidi="ar"/>
        </w:rPr>
        <w:t>/</w:t>
      </w:r>
      <w:r>
        <w:rPr>
          <w:rFonts w:hint="eastAsia" w:ascii="仿宋" w:hAnsi="仿宋" w:eastAsia="仿宋" w:cs="仿宋"/>
          <w:color w:val="000000"/>
          <w:kern w:val="0"/>
          <w:sz w:val="28"/>
          <w:szCs w:val="28"/>
          <w:shd w:val="clear" w:color="auto" w:fill="FFFFFF"/>
          <w:lang w:bidi="ar"/>
        </w:rPr>
        <w:t>三年</w:t>
      </w:r>
      <w:r>
        <w:rPr>
          <w:rFonts w:hint="eastAsia" w:ascii="仿宋" w:hAnsi="仿宋" w:eastAsia="仿宋" w:cs="仿宋"/>
          <w:color w:val="000000"/>
          <w:kern w:val="0"/>
          <w:sz w:val="28"/>
          <w:szCs w:val="28"/>
          <w:shd w:val="clear" w:color="auto" w:fill="FFFFFF"/>
          <w:lang w:val="en-US" w:eastAsia="zh-CN" w:bidi="ar"/>
        </w:rPr>
        <w:t>/</w:t>
      </w:r>
      <w:r>
        <w:rPr>
          <w:rFonts w:hint="eastAsia" w:ascii="仿宋" w:hAnsi="仿宋" w:eastAsia="仿宋" w:cs="仿宋"/>
          <w:color w:val="000000"/>
          <w:kern w:val="0"/>
          <w:sz w:val="28"/>
          <w:szCs w:val="28"/>
          <w:shd w:val="clear" w:color="auto" w:fill="FFFFFF"/>
          <w:lang w:bidi="ar"/>
        </w:rPr>
        <w:t>四年</w:t>
      </w:r>
      <w:r>
        <w:rPr>
          <w:rFonts w:hint="eastAsia" w:ascii="仿宋" w:hAnsi="仿宋" w:eastAsia="仿宋" w:cs="仿宋"/>
          <w:color w:val="000000"/>
          <w:kern w:val="0"/>
          <w:sz w:val="28"/>
          <w:szCs w:val="28"/>
          <w:shd w:val="clear" w:color="auto" w:fill="FFFFFF"/>
          <w:lang w:val="en-US" w:eastAsia="zh-CN" w:bidi="ar"/>
        </w:rPr>
        <w:t>/</w:t>
      </w:r>
      <w:r>
        <w:rPr>
          <w:rFonts w:hint="eastAsia" w:ascii="仿宋" w:hAnsi="仿宋" w:eastAsia="仿宋" w:cs="仿宋"/>
          <w:color w:val="000000"/>
          <w:kern w:val="0"/>
          <w:sz w:val="28"/>
          <w:szCs w:val="28"/>
          <w:shd w:val="clear" w:color="auto" w:fill="FFFFFF"/>
          <w:lang w:bidi="ar"/>
        </w:rPr>
        <w:t>五年（直博），是本专业正常完成学业的时间；</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【培养方式】</w:t>
      </w:r>
      <w:r>
        <w:rPr>
          <w:rFonts w:hint="eastAsia" w:ascii="仿宋" w:hAnsi="仿宋" w:eastAsia="仿宋" w:cs="仿宋"/>
          <w:color w:val="000000"/>
          <w:kern w:val="0"/>
          <w:sz w:val="28"/>
          <w:szCs w:val="28"/>
          <w:shd w:val="clear" w:color="auto" w:fill="FFFFFF"/>
          <w:lang w:bidi="ar"/>
        </w:rPr>
        <w:t>公费师范生需填写“公费师范生”；民族骨干计划培养学生填写“民族骨干计划（定向）”；其他一律填写“统招统分”；（</w:t>
      </w:r>
      <w:r>
        <w:rPr>
          <w:rStyle w:val="9"/>
          <w:rFonts w:hint="eastAsia" w:ascii="仿宋" w:hAnsi="仿宋" w:eastAsia="仿宋" w:cs="仿宋"/>
          <w:bCs/>
          <w:color w:val="000000"/>
          <w:kern w:val="0"/>
          <w:sz w:val="28"/>
          <w:szCs w:val="28"/>
          <w:shd w:val="clear" w:color="auto" w:fill="FFFFFF"/>
          <w:lang w:bidi="ar"/>
        </w:rPr>
        <w:t>定向生无就业推荐表和就业协议书</w:t>
      </w:r>
      <w:r>
        <w:rPr>
          <w:rFonts w:hint="eastAsia" w:ascii="仿宋" w:hAnsi="仿宋" w:eastAsia="仿宋" w:cs="仿宋"/>
          <w:color w:val="000000"/>
          <w:kern w:val="0"/>
          <w:sz w:val="28"/>
          <w:szCs w:val="28"/>
          <w:shd w:val="clear" w:color="auto" w:fill="FFFFFF"/>
          <w:lang w:bidi="ar"/>
        </w:rPr>
        <w:t>）</w:t>
      </w:r>
    </w:p>
    <w:p>
      <w:pPr>
        <w:widowControl/>
        <w:numPr>
          <w:ilvl w:val="0"/>
          <w:numId w:val="3"/>
        </w:numPr>
        <w:shd w:val="clear" w:color="auto" w:fill="FFFFFF"/>
        <w:spacing w:line="360" w:lineRule="auto"/>
        <w:ind w:firstLine="482"/>
        <w:rPr>
          <w:rFonts w:hint="default" w:ascii="仿宋" w:hAnsi="仿宋" w:eastAsia="仿宋" w:cs="仿宋"/>
          <w:color w:val="000000"/>
          <w:sz w:val="28"/>
          <w:szCs w:val="28"/>
          <w:lang w:val="en-US"/>
        </w:rPr>
      </w:pPr>
      <w:r>
        <w:rPr>
          <w:rStyle w:val="9"/>
          <w:rFonts w:hint="eastAsia" w:ascii="仿宋" w:hAnsi="仿宋" w:eastAsia="仿宋" w:cs="仿宋"/>
          <w:bCs/>
          <w:color w:val="000000"/>
          <w:kern w:val="0"/>
          <w:sz w:val="28"/>
          <w:szCs w:val="28"/>
          <w:shd w:val="clear" w:color="auto" w:fill="FFFFFF"/>
          <w:lang w:bidi="ar"/>
        </w:rPr>
        <w:t>【用人单位基本情况】</w:t>
      </w:r>
      <w:r>
        <w:rPr>
          <w:rFonts w:hint="eastAsia" w:ascii="仿宋" w:hAnsi="仿宋" w:eastAsia="仿宋" w:cs="仿宋"/>
          <w:color w:val="000000"/>
          <w:kern w:val="0"/>
          <w:sz w:val="28"/>
          <w:szCs w:val="28"/>
          <w:shd w:val="clear" w:color="auto" w:fill="FFFFFF"/>
          <w:lang w:bidi="ar"/>
        </w:rPr>
        <w:t>此栏</w:t>
      </w:r>
      <w:r>
        <w:rPr>
          <w:rFonts w:hint="eastAsia" w:ascii="仿宋" w:hAnsi="仿宋" w:eastAsia="仿宋" w:cs="仿宋"/>
          <w:color w:val="000000"/>
          <w:kern w:val="0"/>
          <w:sz w:val="28"/>
          <w:szCs w:val="28"/>
          <w:shd w:val="clear" w:color="auto" w:fill="FFFFFF"/>
          <w:lang w:val="en-US" w:eastAsia="zh-CN" w:bidi="ar"/>
        </w:rPr>
        <w:t>可以用人单位填写，也可以根据实际情况请</w:t>
      </w:r>
      <w:r>
        <w:rPr>
          <w:rFonts w:hint="eastAsia" w:ascii="仿宋" w:hAnsi="仿宋" w:eastAsia="仿宋" w:cs="仿宋"/>
          <w:color w:val="000000"/>
          <w:kern w:val="0"/>
          <w:sz w:val="28"/>
          <w:szCs w:val="28"/>
          <w:shd w:val="clear" w:color="auto" w:fill="FFFFFF"/>
          <w:lang w:bidi="ar"/>
        </w:rPr>
        <w:t>毕业生</w:t>
      </w:r>
      <w:r>
        <w:rPr>
          <w:rFonts w:hint="eastAsia" w:ascii="仿宋" w:hAnsi="仿宋" w:eastAsia="仿宋" w:cs="仿宋"/>
          <w:color w:val="000000"/>
          <w:kern w:val="0"/>
          <w:sz w:val="28"/>
          <w:szCs w:val="28"/>
          <w:shd w:val="clear" w:color="auto" w:fill="FFFFFF"/>
          <w:lang w:val="en-US" w:eastAsia="zh-CN" w:bidi="ar"/>
        </w:rPr>
        <w:t>认真咨询用人单位后填写。</w:t>
      </w:r>
    </w:p>
    <w:p>
      <w:pPr>
        <w:widowControl/>
        <w:numPr>
          <w:ilvl w:val="0"/>
          <w:numId w:val="4"/>
        </w:numPr>
        <w:shd w:val="clear" w:color="auto" w:fill="FFFFFF"/>
        <w:spacing w:line="360" w:lineRule="auto"/>
        <w:ind w:left="0" w:firstLine="238" w:firstLineChars="85"/>
        <w:rPr>
          <w:rFonts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lang w:bidi="ar"/>
        </w:rPr>
        <w:t>单位全称：</w:t>
      </w:r>
      <w:r>
        <w:rPr>
          <w:rFonts w:hint="eastAsia" w:ascii="仿宋" w:hAnsi="仿宋" w:eastAsia="仿宋" w:cs="仿宋"/>
          <w:color w:val="000000"/>
          <w:kern w:val="0"/>
          <w:sz w:val="28"/>
          <w:szCs w:val="28"/>
          <w:shd w:val="clear" w:color="auto" w:fill="FFFFFF"/>
          <w:lang w:val="en-US" w:eastAsia="zh-CN" w:bidi="ar"/>
        </w:rPr>
        <w:t>毕业生需</w:t>
      </w:r>
      <w:r>
        <w:rPr>
          <w:rFonts w:hint="eastAsia" w:ascii="仿宋" w:hAnsi="仿宋" w:eastAsia="仿宋" w:cs="仿宋"/>
          <w:color w:val="000000"/>
          <w:kern w:val="0"/>
          <w:sz w:val="28"/>
          <w:szCs w:val="28"/>
          <w:shd w:val="clear" w:color="auto" w:fill="FFFFFF"/>
          <w:lang w:bidi="ar"/>
        </w:rPr>
        <w:t>详细</w:t>
      </w:r>
      <w:r>
        <w:rPr>
          <w:rFonts w:hint="eastAsia" w:ascii="仿宋" w:hAnsi="仿宋" w:eastAsia="仿宋" w:cs="仿宋"/>
          <w:color w:val="000000"/>
          <w:kern w:val="0"/>
          <w:sz w:val="28"/>
          <w:szCs w:val="28"/>
          <w:shd w:val="clear" w:color="auto" w:fill="FFFFFF"/>
          <w:lang w:val="en-US" w:eastAsia="zh-CN" w:bidi="ar"/>
        </w:rPr>
        <w:t>询问</w:t>
      </w:r>
      <w:r>
        <w:rPr>
          <w:rFonts w:hint="eastAsia" w:ascii="仿宋" w:hAnsi="仿宋" w:eastAsia="仿宋" w:cs="仿宋"/>
          <w:color w:val="000000"/>
          <w:kern w:val="0"/>
          <w:sz w:val="28"/>
          <w:szCs w:val="28"/>
          <w:shd w:val="clear" w:color="auto" w:fill="FFFFFF"/>
          <w:lang w:bidi="ar"/>
        </w:rPr>
        <w:t>用人单位全称</w:t>
      </w:r>
      <w:r>
        <w:rPr>
          <w:rFonts w:hint="eastAsia" w:ascii="仿宋" w:hAnsi="仿宋" w:eastAsia="仿宋" w:cs="仿宋"/>
          <w:color w:val="000000"/>
          <w:kern w:val="0"/>
          <w:sz w:val="28"/>
          <w:szCs w:val="28"/>
          <w:shd w:val="clear" w:color="auto" w:fill="FFFFFF"/>
          <w:lang w:val="en-US" w:eastAsia="zh-CN" w:bidi="ar"/>
        </w:rPr>
        <w:t>和</w:t>
      </w:r>
      <w:r>
        <w:rPr>
          <w:rFonts w:hint="eastAsia" w:ascii="仿宋" w:hAnsi="仿宋" w:eastAsia="仿宋" w:cs="仿宋"/>
          <w:color w:val="000000"/>
          <w:kern w:val="0"/>
          <w:sz w:val="28"/>
          <w:szCs w:val="28"/>
          <w:shd w:val="clear" w:color="auto" w:fill="FFFFFF"/>
          <w:lang w:bidi="ar"/>
        </w:rPr>
        <w:t>单位具体填写要求，原则上须与</w:t>
      </w:r>
      <w:r>
        <w:rPr>
          <w:rFonts w:hint="eastAsia" w:ascii="仿宋" w:hAnsi="仿宋" w:eastAsia="仿宋" w:cs="仿宋"/>
          <w:color w:val="000000"/>
          <w:kern w:val="0"/>
          <w:sz w:val="28"/>
          <w:szCs w:val="28"/>
          <w:shd w:val="clear" w:color="auto" w:fill="FFFFFF"/>
          <w:lang w:val="en-US" w:eastAsia="zh-CN" w:bidi="ar"/>
        </w:rPr>
        <w:t>就业协议书</w:t>
      </w:r>
      <w:r>
        <w:rPr>
          <w:rFonts w:hint="eastAsia" w:ascii="仿宋" w:hAnsi="仿宋" w:eastAsia="仿宋" w:cs="仿宋"/>
          <w:color w:val="000000"/>
          <w:kern w:val="0"/>
          <w:sz w:val="28"/>
          <w:szCs w:val="28"/>
          <w:shd w:val="clear" w:color="auto" w:fill="FFFFFF"/>
          <w:lang w:bidi="ar"/>
        </w:rPr>
        <w:t>下方加盖公章</w:t>
      </w:r>
      <w:r>
        <w:rPr>
          <w:rFonts w:hint="eastAsia" w:ascii="仿宋" w:hAnsi="仿宋" w:eastAsia="仿宋" w:cs="仿宋"/>
          <w:color w:val="000000"/>
          <w:kern w:val="0"/>
          <w:sz w:val="28"/>
          <w:szCs w:val="28"/>
          <w:highlight w:val="none"/>
          <w:shd w:val="clear" w:color="auto" w:fill="FFFFFF"/>
          <w:lang w:bidi="ar"/>
        </w:rPr>
        <w:t>的署名一致；</w:t>
      </w:r>
    </w:p>
    <w:p>
      <w:pPr>
        <w:widowControl/>
        <w:numPr>
          <w:ilvl w:val="0"/>
          <w:numId w:val="4"/>
        </w:numPr>
        <w:shd w:val="clear" w:color="auto" w:fill="FFFFFF"/>
        <w:spacing w:line="360" w:lineRule="auto"/>
        <w:ind w:left="0" w:firstLine="238" w:firstLineChars="85"/>
        <w:rPr>
          <w:rFonts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lang w:bidi="ar"/>
        </w:rPr>
        <w:t>档案转寄单位名称和户口迁移地址：</w:t>
      </w:r>
      <w:r>
        <w:rPr>
          <w:rFonts w:hint="eastAsia" w:ascii="仿宋" w:hAnsi="仿宋" w:eastAsia="仿宋" w:cs="仿宋"/>
          <w:color w:val="000000"/>
          <w:kern w:val="0"/>
          <w:sz w:val="28"/>
          <w:szCs w:val="28"/>
          <w:shd w:val="clear" w:color="auto" w:fill="FFFFFF"/>
          <w:lang w:val="en-US" w:eastAsia="zh-CN" w:bidi="ar"/>
        </w:rPr>
        <w:t>毕业生</w:t>
      </w:r>
      <w:r>
        <w:rPr>
          <w:rFonts w:hint="eastAsia" w:ascii="仿宋" w:hAnsi="仿宋" w:eastAsia="仿宋" w:cs="仿宋"/>
          <w:color w:val="000000"/>
          <w:kern w:val="0"/>
          <w:sz w:val="28"/>
          <w:szCs w:val="28"/>
          <w:shd w:val="clear" w:color="auto" w:fill="FFFFFF"/>
          <w:lang w:bidi="ar"/>
        </w:rPr>
        <w:t>须详细问清用人单位</w:t>
      </w:r>
      <w:r>
        <w:rPr>
          <w:rFonts w:hint="eastAsia" w:ascii="仿宋" w:hAnsi="仿宋" w:eastAsia="仿宋" w:cs="仿宋"/>
          <w:color w:val="000000"/>
          <w:kern w:val="0"/>
          <w:sz w:val="28"/>
          <w:szCs w:val="28"/>
          <w:shd w:val="clear" w:color="auto" w:fill="FFFFFF"/>
          <w:lang w:val="en-US" w:eastAsia="zh-CN" w:bidi="ar"/>
        </w:rPr>
        <w:t>户口和档案的相关信息</w:t>
      </w:r>
      <w:r>
        <w:rPr>
          <w:rFonts w:hint="eastAsia" w:ascii="仿宋" w:hAnsi="仿宋" w:eastAsia="仿宋" w:cs="仿宋"/>
          <w:color w:val="000000"/>
          <w:kern w:val="0"/>
          <w:sz w:val="28"/>
          <w:szCs w:val="28"/>
          <w:shd w:val="clear" w:color="auto" w:fill="FFFFFF"/>
          <w:lang w:bidi="ar"/>
        </w:rPr>
        <w:t>填写要求；</w:t>
      </w:r>
    </w:p>
    <w:p>
      <w:pPr>
        <w:widowControl/>
        <w:numPr>
          <w:ilvl w:val="-1"/>
          <w:numId w:val="0"/>
        </w:numPr>
        <w:shd w:val="clear" w:color="auto" w:fill="FFFFFF"/>
        <w:spacing w:line="360" w:lineRule="auto"/>
        <w:ind w:left="0" w:leftChars="0"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lang w:bidi="ar"/>
        </w:rPr>
        <w:t>如若在集中派遣之前，档案转寄地址和户口迁移地址还未确定，不需要在集中派遣时由学校派发档案，可暂时在校内就业系统内填写“暂缓发档”；</w:t>
      </w:r>
    </w:p>
    <w:p>
      <w:pPr>
        <w:widowControl/>
        <w:numPr>
          <w:ilvl w:val="255"/>
          <w:numId w:val="0"/>
        </w:numPr>
        <w:shd w:val="clear" w:color="auto" w:fill="FFFFFF"/>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lang w:bidi="ar"/>
        </w:rPr>
        <w:t>户口未迁入学校集体户，需在校内就业系统填写“户口未迁入”；户口已迁入学校集体户，但不需要在集中派遣时由学校开具“户口迁移证”，可以在户口处勾选“暂无法提供，申请自迁”。待档案转寄地址和户口迁移地址确定之后自行前往档案馆和户籍科办理转迁手续。</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w:t>
      </w:r>
      <w:r>
        <w:rPr>
          <w:rStyle w:val="9"/>
          <w:rFonts w:hint="eastAsia" w:ascii="仿宋" w:hAnsi="仿宋" w:eastAsia="仿宋" w:cs="仿宋"/>
          <w:bCs/>
          <w:color w:val="000000"/>
          <w:kern w:val="0"/>
          <w:sz w:val="28"/>
          <w:szCs w:val="28"/>
          <w:shd w:val="clear" w:color="auto" w:fill="FFFFFF"/>
          <w:lang w:val="en-US" w:eastAsia="zh-CN" w:bidi="ar"/>
        </w:rPr>
        <w:t>其他约定</w:t>
      </w:r>
      <w:r>
        <w:rPr>
          <w:rStyle w:val="9"/>
          <w:rFonts w:hint="eastAsia" w:ascii="仿宋" w:hAnsi="仿宋" w:eastAsia="仿宋" w:cs="仿宋"/>
          <w:bCs/>
          <w:color w:val="000000"/>
          <w:kern w:val="0"/>
          <w:sz w:val="28"/>
          <w:szCs w:val="28"/>
          <w:shd w:val="clear" w:color="auto" w:fill="FFFFFF"/>
          <w:lang w:bidi="ar"/>
        </w:rPr>
        <w:t>”</w:t>
      </w:r>
      <w:bookmarkStart w:id="0" w:name="_GoBack"/>
      <w:bookmarkEnd w:id="0"/>
      <w:r>
        <w:rPr>
          <w:rStyle w:val="9"/>
          <w:rFonts w:hint="eastAsia" w:ascii="仿宋" w:hAnsi="仿宋" w:eastAsia="仿宋" w:cs="仿宋"/>
          <w:bCs/>
          <w:color w:val="000000"/>
          <w:kern w:val="0"/>
          <w:sz w:val="28"/>
          <w:szCs w:val="28"/>
          <w:shd w:val="clear" w:color="auto" w:fill="FFFFFF"/>
          <w:lang w:bidi="ar"/>
        </w:rPr>
        <w:t>一栏】</w:t>
      </w:r>
      <w:r>
        <w:rPr>
          <w:rStyle w:val="9"/>
          <w:rFonts w:hint="eastAsia" w:ascii="仿宋" w:hAnsi="仿宋" w:eastAsia="仿宋" w:cs="仿宋"/>
          <w:b w:val="0"/>
          <w:bCs w:val="0"/>
          <w:color w:val="000000"/>
          <w:kern w:val="0"/>
          <w:sz w:val="28"/>
          <w:szCs w:val="28"/>
          <w:shd w:val="clear" w:color="auto" w:fill="FFFFFF"/>
          <w:lang w:val="en-US" w:eastAsia="zh-CN" w:bidi="ar"/>
        </w:rPr>
        <w:t>经毕业生、用人单位、学校（学生可以联系学院，学院预判指导一下，如果有异议的请联系签约派遣的老师）协商，同意达成</w:t>
      </w:r>
      <w:r>
        <w:rPr>
          <w:rFonts w:hint="eastAsia" w:ascii="仿宋" w:hAnsi="仿宋" w:eastAsia="仿宋" w:cs="仿宋"/>
          <w:color w:val="000000"/>
          <w:kern w:val="0"/>
          <w:sz w:val="28"/>
          <w:szCs w:val="28"/>
          <w:shd w:val="clear" w:color="auto" w:fill="FFFFFF"/>
          <w:lang w:bidi="ar"/>
        </w:rPr>
        <w:t>其他需要文字说明的条款或承诺，可以在此栏中注明；若没有，请填写“无”。</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【毕业生意见】</w:t>
      </w:r>
      <w:r>
        <w:rPr>
          <w:rFonts w:hint="eastAsia" w:ascii="仿宋" w:hAnsi="仿宋" w:eastAsia="仿宋" w:cs="仿宋"/>
          <w:color w:val="000000"/>
          <w:kern w:val="0"/>
          <w:sz w:val="28"/>
          <w:szCs w:val="28"/>
          <w:shd w:val="clear" w:color="auto" w:fill="FFFFFF"/>
          <w:lang w:bidi="ar"/>
        </w:rPr>
        <w:t>毕业生填写“本人同意”，本人签名并标注日期；</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Style w:val="9"/>
          <w:rFonts w:hint="eastAsia" w:ascii="仿宋" w:hAnsi="仿宋" w:eastAsia="仿宋" w:cs="仿宋"/>
          <w:bCs/>
          <w:color w:val="000000"/>
          <w:kern w:val="0"/>
          <w:sz w:val="28"/>
          <w:szCs w:val="28"/>
          <w:shd w:val="clear" w:color="auto" w:fill="FFFFFF"/>
          <w:lang w:bidi="ar"/>
        </w:rPr>
        <w:t>【盖章顺序】</w:t>
      </w:r>
      <w:r>
        <w:rPr>
          <w:rFonts w:hint="eastAsia" w:ascii="仿宋" w:hAnsi="仿宋" w:eastAsia="仿宋" w:cs="仿宋"/>
          <w:color w:val="000000"/>
          <w:kern w:val="0"/>
          <w:sz w:val="28"/>
          <w:szCs w:val="28"/>
          <w:shd w:val="clear" w:color="auto" w:fill="FFFFFF"/>
          <w:lang w:bidi="ar"/>
        </w:rPr>
        <w:t>毕业生与用人单位达成就业协议，用人单位先盖章，院（系）及学生本人同意后，再</w:t>
      </w:r>
      <w:r>
        <w:rPr>
          <w:rFonts w:hint="eastAsia" w:ascii="仿宋" w:hAnsi="仿宋" w:eastAsia="仿宋" w:cs="仿宋"/>
          <w:color w:val="000000"/>
          <w:kern w:val="0"/>
          <w:sz w:val="28"/>
          <w:szCs w:val="28"/>
          <w:shd w:val="clear" w:color="auto" w:fill="FFFFFF"/>
          <w:lang w:val="en-US" w:eastAsia="zh-CN" w:bidi="ar"/>
        </w:rPr>
        <w:t>由</w:t>
      </w:r>
      <w:r>
        <w:rPr>
          <w:rFonts w:hint="eastAsia" w:ascii="仿宋" w:hAnsi="仿宋" w:eastAsia="仿宋" w:cs="仿宋"/>
          <w:color w:val="000000"/>
          <w:kern w:val="0"/>
          <w:sz w:val="28"/>
          <w:szCs w:val="28"/>
          <w:shd w:val="clear" w:color="auto" w:fill="FFFFFF"/>
          <w:lang w:bidi="ar"/>
        </w:rPr>
        <w:t>院（系）出具意见、签字日期并加盖院章和签约专用章；</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lang w:bidi="ar"/>
        </w:rPr>
        <w:t>协议填写要求字迹清晰。审核信息时，若发现字迹潦草不清的，需毕业生与用人单位进行核对，并用铅笔在第一联标记清晰，以免给后续事宜带来困扰；</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lang w:bidi="ar"/>
        </w:rPr>
        <w:t>就业协议书上的所有内容必须与校内就业系统内所填写维护的信息保持一致，不一致将被院（系）或学校退回，请提交前仔细核对；</w:t>
      </w:r>
    </w:p>
    <w:p>
      <w:pPr>
        <w:widowControl/>
        <w:numPr>
          <w:ilvl w:val="0"/>
          <w:numId w:val="3"/>
        </w:numPr>
        <w:shd w:val="clear" w:color="auto" w:fill="FFFFFF"/>
        <w:spacing w:line="360" w:lineRule="auto"/>
        <w:ind w:firstLine="482"/>
        <w:rPr>
          <w:rFonts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lang w:bidi="ar"/>
        </w:rPr>
        <w:t>就业协议书共三份：第一联学校中心留存；第二联用人单位留存；第三联毕业生自己留存。</w:t>
      </w:r>
    </w:p>
    <w:p>
      <w:pPr>
        <w:spacing w:line="360" w:lineRule="auto"/>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5A921"/>
    <w:multiLevelType w:val="singleLevel"/>
    <w:tmpl w:val="9695A921"/>
    <w:lvl w:ilvl="0" w:tentative="0">
      <w:start w:val="1"/>
      <w:numFmt w:val="decimal"/>
      <w:lvlText w:val="(%1)"/>
      <w:lvlJc w:val="left"/>
      <w:pPr>
        <w:ind w:left="425" w:hanging="425"/>
      </w:pPr>
      <w:rPr>
        <w:rFonts w:hint="default"/>
      </w:rPr>
    </w:lvl>
  </w:abstractNum>
  <w:abstractNum w:abstractNumId="1">
    <w:nsid w:val="E79F3908"/>
    <w:multiLevelType w:val="singleLevel"/>
    <w:tmpl w:val="E79F3908"/>
    <w:lvl w:ilvl="0" w:tentative="0">
      <w:start w:val="1"/>
      <w:numFmt w:val="chineseCounting"/>
      <w:suff w:val="nothing"/>
      <w:lvlText w:val="%1、"/>
      <w:lvlJc w:val="left"/>
      <w:pPr>
        <w:ind w:left="-420" w:firstLine="420"/>
      </w:pPr>
      <w:rPr>
        <w:rFonts w:hint="eastAsia"/>
      </w:rPr>
    </w:lvl>
  </w:abstractNum>
  <w:abstractNum w:abstractNumId="2">
    <w:nsid w:val="4712BD0F"/>
    <w:multiLevelType w:val="singleLevel"/>
    <w:tmpl w:val="4712BD0F"/>
    <w:lvl w:ilvl="0" w:tentative="0">
      <w:start w:val="1"/>
      <w:numFmt w:val="decimal"/>
      <w:suff w:val="nothing"/>
      <w:lvlText w:val="%1．"/>
      <w:lvlJc w:val="left"/>
      <w:pPr>
        <w:ind w:left="-272" w:firstLine="400"/>
      </w:pPr>
      <w:rPr>
        <w:rFonts w:hint="default"/>
      </w:rPr>
    </w:lvl>
  </w:abstractNum>
  <w:abstractNum w:abstractNumId="3">
    <w:nsid w:val="4BD071AC"/>
    <w:multiLevelType w:val="singleLevel"/>
    <w:tmpl w:val="4BD071AC"/>
    <w:lvl w:ilvl="0" w:tentative="0">
      <w:start w:val="1"/>
      <w:numFmt w:val="decimal"/>
      <w:suff w:val="nothing"/>
      <w:lvlText w:val="%1．"/>
      <w:lvlJc w:val="left"/>
      <w:pPr>
        <w:ind w:left="-272" w:firstLine="4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2OThlNWFhMWZmZDM3MWY5MTU5NjhiYjllODdjYzQifQ=="/>
  </w:docVars>
  <w:rsids>
    <w:rsidRoot w:val="7A28458F"/>
    <w:rsid w:val="00056C7C"/>
    <w:rsid w:val="001E20E6"/>
    <w:rsid w:val="004F175B"/>
    <w:rsid w:val="008704CF"/>
    <w:rsid w:val="00B5352F"/>
    <w:rsid w:val="0F490B74"/>
    <w:rsid w:val="262355F3"/>
    <w:rsid w:val="2A9C1CF0"/>
    <w:rsid w:val="2C2E5ECA"/>
    <w:rsid w:val="2DB37590"/>
    <w:rsid w:val="3447563C"/>
    <w:rsid w:val="34A46865"/>
    <w:rsid w:val="3C383619"/>
    <w:rsid w:val="3C743378"/>
    <w:rsid w:val="43A46868"/>
    <w:rsid w:val="4ED42B6F"/>
    <w:rsid w:val="59BA1789"/>
    <w:rsid w:val="5ED4795C"/>
    <w:rsid w:val="626974FD"/>
    <w:rsid w:val="66FE266F"/>
    <w:rsid w:val="70DC1E23"/>
    <w:rsid w:val="7A28458F"/>
    <w:rsid w:val="7C9E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6"/>
    <w:qFormat/>
    <w:uiPriority w:val="0"/>
    <w:rPr>
      <w:rFonts w:asciiTheme="minorHAnsi" w:hAnsiTheme="minorHAnsi" w:eastAsiaTheme="minorEastAsia" w:cstheme="minorBidi"/>
      <w:b/>
      <w:bCs/>
      <w:kern w:val="2"/>
      <w:sz w:val="21"/>
      <w:szCs w:val="24"/>
    </w:rPr>
  </w:style>
  <w:style w:type="character" w:customStyle="1" w:styleId="13">
    <w:name w:val="批注框文本 字符"/>
    <w:basedOn w:val="8"/>
    <w:link w:val="3"/>
    <w:qFormat/>
    <w:uiPriority w:val="0"/>
    <w:rPr>
      <w:rFonts w:asciiTheme="minorHAnsi" w:hAnsiTheme="minorHAnsi" w:eastAsiaTheme="minorEastAsia" w:cstheme="minorBidi"/>
      <w:kern w:val="2"/>
      <w:sz w:val="18"/>
      <w:szCs w:val="18"/>
    </w:rPr>
  </w:style>
  <w:style w:type="paragraph" w:styleId="14">
    <w:name w:val="List Paragraph"/>
    <w:basedOn w:val="1"/>
    <w:qFormat/>
    <w:uiPriority w:val="1"/>
    <w:pPr>
      <w:spacing w:before="214"/>
      <w:ind w:left="120" w:firstLine="64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1783</Words>
  <Characters>1811</Characters>
  <Lines>12</Lines>
  <Paragraphs>3</Paragraphs>
  <TotalTime>3</TotalTime>
  <ScaleCrop>false</ScaleCrop>
  <LinksUpToDate>false</LinksUpToDate>
  <CharactersWithSpaces>1811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2022-11-03T02:31:00Z</dcterms:created>
  <dc:creator>赵紫名</dc:creator>
  <cp:lastModifiedBy>李</cp:lastModifiedBy>
  <dcterms:modified xsi:type="dcterms:W3CDTF">2022-11-03T10:20:49Z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54136EF9E04D4F1FA1AB9528CE5B1E32</vt:lpwstr>
  </property>
</Properties>
</file>